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D0F5" w14:textId="0521CFB0" w:rsidR="00C727A7" w:rsidRPr="00884921" w:rsidRDefault="00C727A7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center"/>
        <w:rPr>
          <w:b w:val="0"/>
          <w:bCs w:val="0"/>
          <w:iCs/>
          <w:sz w:val="24"/>
          <w:szCs w:val="24"/>
        </w:rPr>
      </w:pPr>
      <w:r w:rsidRPr="00884921">
        <w:rPr>
          <w:b w:val="0"/>
          <w:bCs w:val="0"/>
          <w:iCs/>
          <w:sz w:val="24"/>
          <w:szCs w:val="24"/>
        </w:rPr>
        <w:t>Конспект</w:t>
      </w:r>
      <w:r w:rsidR="004C576E" w:rsidRPr="00884921">
        <w:rPr>
          <w:b w:val="0"/>
          <w:bCs w:val="0"/>
          <w:iCs/>
          <w:sz w:val="24"/>
          <w:szCs w:val="24"/>
        </w:rPr>
        <w:t xml:space="preserve"> образовательной деятельности </w:t>
      </w:r>
      <w:r w:rsidR="00884921">
        <w:rPr>
          <w:b w:val="0"/>
          <w:bCs w:val="0"/>
          <w:iCs/>
          <w:sz w:val="24"/>
          <w:szCs w:val="24"/>
        </w:rPr>
        <w:t xml:space="preserve">по </w:t>
      </w:r>
      <w:r w:rsidR="004C576E" w:rsidRPr="00884921">
        <w:rPr>
          <w:b w:val="0"/>
          <w:bCs w:val="0"/>
          <w:iCs/>
          <w:sz w:val="24"/>
          <w:szCs w:val="24"/>
        </w:rPr>
        <w:t>физкультурному развитию</w:t>
      </w:r>
    </w:p>
    <w:p w14:paraId="1F2E9E9C" w14:textId="33D27E6E" w:rsidR="00C727A7" w:rsidRPr="00884921" w:rsidRDefault="00C727A7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center"/>
        <w:rPr>
          <w:b w:val="0"/>
          <w:bCs w:val="0"/>
          <w:iCs/>
          <w:sz w:val="24"/>
          <w:szCs w:val="24"/>
        </w:rPr>
      </w:pPr>
      <w:r w:rsidRPr="00884921">
        <w:rPr>
          <w:b w:val="0"/>
          <w:bCs w:val="0"/>
          <w:iCs/>
          <w:sz w:val="24"/>
          <w:szCs w:val="24"/>
        </w:rPr>
        <w:t xml:space="preserve"> с детьми старшего дошкольного возраста</w:t>
      </w:r>
      <w:r w:rsidR="00884921">
        <w:rPr>
          <w:b w:val="0"/>
          <w:bCs w:val="0"/>
          <w:iCs/>
          <w:sz w:val="24"/>
          <w:szCs w:val="24"/>
        </w:rPr>
        <w:t xml:space="preserve"> </w:t>
      </w:r>
      <w:r w:rsidRPr="00884921">
        <w:rPr>
          <w:b w:val="0"/>
          <w:bCs w:val="0"/>
          <w:iCs/>
          <w:sz w:val="24"/>
          <w:szCs w:val="24"/>
        </w:rPr>
        <w:t>«Путешествие по родному краю»</w:t>
      </w:r>
    </w:p>
    <w:p w14:paraId="35BA8B78" w14:textId="37D7B725" w:rsidR="00B90790" w:rsidRPr="00884921" w:rsidRDefault="00884921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right"/>
        <w:rPr>
          <w:b w:val="0"/>
          <w:bCs w:val="0"/>
          <w:iCs/>
          <w:sz w:val="24"/>
          <w:szCs w:val="24"/>
        </w:rPr>
      </w:pPr>
      <w:r w:rsidRPr="00884921">
        <w:rPr>
          <w:b w:val="0"/>
          <w:bCs w:val="0"/>
          <w:iCs/>
          <w:sz w:val="24"/>
          <w:szCs w:val="24"/>
        </w:rPr>
        <w:t>Воспитател</w:t>
      </w:r>
      <w:r w:rsidR="0035731C">
        <w:rPr>
          <w:b w:val="0"/>
          <w:bCs w:val="0"/>
          <w:iCs/>
          <w:sz w:val="24"/>
          <w:szCs w:val="24"/>
        </w:rPr>
        <w:t>и</w:t>
      </w:r>
      <w:r w:rsidRPr="00884921">
        <w:rPr>
          <w:b w:val="0"/>
          <w:bCs w:val="0"/>
          <w:iCs/>
          <w:sz w:val="24"/>
          <w:szCs w:val="24"/>
        </w:rPr>
        <w:t xml:space="preserve"> Каримова Г.А.</w:t>
      </w:r>
      <w:r w:rsidR="0035731C">
        <w:rPr>
          <w:b w:val="0"/>
          <w:bCs w:val="0"/>
          <w:iCs/>
          <w:sz w:val="24"/>
          <w:szCs w:val="24"/>
        </w:rPr>
        <w:t>,  Веденяпина Н.В.</w:t>
      </w:r>
    </w:p>
    <w:p w14:paraId="50854A51" w14:textId="77777777" w:rsidR="00B90790" w:rsidRPr="00884921" w:rsidRDefault="00B90790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right"/>
        <w:rPr>
          <w:b w:val="0"/>
          <w:bCs w:val="0"/>
          <w:iCs/>
          <w:color w:val="2F2D26"/>
          <w:sz w:val="24"/>
          <w:szCs w:val="24"/>
        </w:rPr>
      </w:pPr>
    </w:p>
    <w:p w14:paraId="2480E975" w14:textId="77777777" w:rsidR="00664FFD" w:rsidRPr="00884921" w:rsidRDefault="00664FFD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right"/>
        <w:rPr>
          <w:b w:val="0"/>
          <w:bCs w:val="0"/>
          <w:iCs/>
          <w:color w:val="2F2D26"/>
          <w:sz w:val="24"/>
          <w:szCs w:val="24"/>
        </w:rPr>
      </w:pPr>
    </w:p>
    <w:p w14:paraId="0088F3CA" w14:textId="77777777" w:rsidR="00664FFD" w:rsidRPr="00884921" w:rsidRDefault="00664FFD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right"/>
        <w:rPr>
          <w:b w:val="0"/>
          <w:bCs w:val="0"/>
          <w:iCs/>
          <w:color w:val="2F2D26"/>
          <w:sz w:val="24"/>
          <w:szCs w:val="24"/>
        </w:rPr>
      </w:pPr>
    </w:p>
    <w:p w14:paraId="20FD4E66" w14:textId="77777777" w:rsidR="00B90790" w:rsidRPr="00884921" w:rsidRDefault="00B90790" w:rsidP="00884921">
      <w:pPr>
        <w:pStyle w:val="1"/>
        <w:pBdr>
          <w:bottom w:val="single" w:sz="6" w:space="12" w:color="E6E6E6"/>
        </w:pBdr>
        <w:spacing w:before="0" w:beforeAutospacing="0" w:after="0" w:afterAutospacing="0"/>
        <w:jc w:val="right"/>
        <w:rPr>
          <w:b w:val="0"/>
          <w:bCs w:val="0"/>
          <w:iCs/>
          <w:color w:val="2F2D26"/>
          <w:sz w:val="24"/>
          <w:szCs w:val="24"/>
        </w:rPr>
      </w:pPr>
    </w:p>
    <w:p w14:paraId="30B55382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Пополнить знания о различных компонентах национальных культур народов Южного Урала, закрепить подвижные игры народов Южного Урала.</w:t>
      </w:r>
    </w:p>
    <w:p w14:paraId="375166E6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48E55E62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знакомить детей с подвижными играми народов Южного Урала; прививать интерес к национальным играм и традициям.</w:t>
      </w:r>
    </w:p>
    <w:p w14:paraId="2262A913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Закрепить основные виды движения: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бег, прыжки, метание в ходе проведения народных подвижных игр.                              </w:t>
      </w:r>
    </w:p>
    <w:p w14:paraId="3DFCFEB7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Развивать физические качества</w:t>
      </w:r>
      <w:r w:rsidR="009A3F63"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F6D8D"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ловкость, равновесие, быстроту движений и реакции посредством народных подвижных игр. Совершенствовать навыки коллективной деятельности. Воспитывать внимание, чувство товарищества.</w:t>
      </w:r>
    </w:p>
    <w:p w14:paraId="2DC490E4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у детей умение ориентироваться в пространстве, двигаться по четко заданному маршруту, меняя его по сигналу. Способствовать развитию познавательной деятельности у детей </w:t>
      </w:r>
      <w:hyperlink r:id="rId4" w:tooltip="Старшая группа" w:history="1">
        <w:r w:rsidR="009A3F63" w:rsidRPr="008849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старшей группы</w:t>
        </w:r>
      </w:hyperlink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(зачем мы занимаемся физической культурой).</w:t>
      </w:r>
    </w:p>
    <w:p w14:paraId="68F74F92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к народным играм. Развивать эмоциональную отзывчивость.</w:t>
      </w:r>
    </w:p>
    <w:p w14:paraId="72B47E96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и уважение к прошлому, к истории и культуре своего народа. Прививать любовь к народным играм, приобщать детей к правилам взаимоотношений со сверстниками в подвижных играх, решать спорные вопросы и улаживать конфликты детей с помощью речи.</w:t>
      </w:r>
    </w:p>
    <w:p w14:paraId="11692593" w14:textId="77777777" w:rsidR="00C727A7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чувство ритма, умение выполнять физические упражнения под музыку.</w:t>
      </w:r>
    </w:p>
    <w:p w14:paraId="09D32D3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Обогащение и активизация словаря: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Южный Урал, Народы Южного Урала, национальность, башкиры, русские, татары, юрта, русская изба.</w:t>
      </w:r>
    </w:p>
    <w:p w14:paraId="057AE616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ряд: 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С.Дрожжиной «Привет тебе, мой край, родной», считалки, слова игр (хороводы).</w:t>
      </w:r>
    </w:p>
    <w:p w14:paraId="56D98F91" w14:textId="77777777" w:rsidR="00C727A7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ряд: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подборка русских народных мелодии, башкирских плясовых мелодии. </w:t>
      </w:r>
    </w:p>
    <w:p w14:paraId="736582A4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A3F63"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="009A3F63"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художественной литературы (сказки, стихи, рассказы о Южном Урале), рассматривание иллюстраций на темы: «Животный мир Южного Урала», «Растительный мир Южного Урала», разучивание игр народов Южного Урала.</w:t>
      </w:r>
    </w:p>
    <w:p w14:paraId="1851CD09" w14:textId="77777777" w:rsidR="00C727A7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 и инвентарь: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музыкальный центр, четыре платка, мячи большого диаметра, мягкие мячи по количеству детей, скакалка.</w:t>
      </w:r>
    </w:p>
    <w:p w14:paraId="153384B3" w14:textId="77777777" w:rsidR="009A3F63" w:rsidRPr="00884921" w:rsidRDefault="009A3F63" w:rsidP="00884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14:paraId="747683D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русскую народную мелодию дети входят в зал. Построение в шеренгу.</w:t>
      </w:r>
    </w:p>
    <w:p w14:paraId="01ADC860" w14:textId="77777777" w:rsidR="009A3F63" w:rsidRPr="00884921" w:rsidRDefault="00C727A7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A3F63" w:rsidRPr="00884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стихотворения С.Дрожжиной «Привет тебе, мой край, родной»).</w:t>
      </w:r>
    </w:p>
    <w:p w14:paraId="02ECAD92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тебе, мой край родной,</w:t>
      </w:r>
    </w:p>
    <w:p w14:paraId="4CCB715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твоими темными лесами,</w:t>
      </w:r>
    </w:p>
    <w:p w14:paraId="33C7E30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твоей великою рекой</w:t>
      </w:r>
    </w:p>
    <w:p w14:paraId="165D603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неоглядными полями</w:t>
      </w:r>
    </w:p>
    <w:p w14:paraId="1741855D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тебе, народ родимый,</w:t>
      </w:r>
    </w:p>
    <w:p w14:paraId="47A5F0AA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 труда неутомимый</w:t>
      </w:r>
    </w:p>
    <w:p w14:paraId="440E863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зимы и в летний зной!</w:t>
      </w:r>
    </w:p>
    <w:p w14:paraId="7C3FF1B9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тебе, мой край родной.</w:t>
      </w:r>
    </w:p>
    <w:p w14:paraId="3C294F2D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мы с вами отправимся в путешествие по просторам родного края. Скажите, как зовется наш край?</w:t>
      </w:r>
    </w:p>
    <w:p w14:paraId="17CF4CB0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какой области мы проживаем? В каком городе?</w:t>
      </w:r>
    </w:p>
    <w:p w14:paraId="06BDBF8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 нашем путешествии мы с вами разучим новые и закрепим ранее разученные подвижные игры народов нашего края, а также закрепим основные виды движений – бег, прыжки в высоту, метание в ходе проведения этих игр. Вы готовы – тогда в путь! Не забудьте взять с собой ловкость, силу и веселое настроение.</w:t>
      </w:r>
    </w:p>
    <w:p w14:paraId="38694B60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Подготовительная часть </w:t>
      </w:r>
    </w:p>
    <w:p w14:paraId="3A7D779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в колонну по одному. Построение в две колонны.</w:t>
      </w:r>
    </w:p>
    <w:p w14:paraId="7A61D44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ОРУ в подвижной игре «Кошки — мышки».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Две команды – «Кошки» и «Мышки» – стоят в шеренгах лицом друг к другу. По команде ведущего «Убегают мышки» — убегают мышки, кошки догоняют. По команде ведущего «Убегают кошки» — убегают кошки, мышки догоняют. Убегающие пытаются выскочить за прочерченную линию дома. Побеждает та команда, на счету у которой за время игры окажется больше пойманных противников.</w:t>
      </w:r>
    </w:p>
    <w:p w14:paraId="16190A9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игры.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Ловить противников можно только после констатирующих слов ведущего: «Убегают кошки!» (Или: «Убегают мышки!») Догонять убегающих можно только до линии дома. Пойманные за линией дома не засчитываются.</w:t>
      </w:r>
    </w:p>
    <w:p w14:paraId="59B7632C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шеренгу.</w:t>
      </w:r>
    </w:p>
    <w:p w14:paraId="6B646A8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 (20 -25 мин)</w:t>
      </w:r>
    </w:p>
    <w:p w14:paraId="0658555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вы знаете какие народы живут на Южном Урале? (русские, башкиры, татары ……)</w:t>
      </w:r>
    </w:p>
    <w:p w14:paraId="05CF251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а знаете ли вы коренных жителей Южного Урала? Как называется жилище русских жителей Южного Урала? (русская изба) Как называется жилище коренных жителей Южного Урала? Дети вместе с инструктором рассматривают юрту.</w:t>
      </w:r>
    </w:p>
    <w:p w14:paraId="76CF3441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-Вот какой платок у меня:</w:t>
      </w:r>
    </w:p>
    <w:p w14:paraId="06148B5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Разноцветный, расписной, необычный, непростой.</w:t>
      </w:r>
    </w:p>
    <w:p w14:paraId="5D32477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вам, друзья, поиграть с платочком я!</w:t>
      </w:r>
    </w:p>
    <w:p w14:paraId="6CECAFA4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Башкирская подвижная игра «Юрта».</w:t>
      </w:r>
    </w:p>
    <w:p w14:paraId="4F1B19B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на две подгруппы, каждая образует круг по углам зала. В центре каждого круга стул, на нем платок с национальным узором. Все два круга идут и напевают:</w:t>
      </w:r>
    </w:p>
    <w:p w14:paraId="5DB76EE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веселые ребята,</w:t>
      </w:r>
    </w:p>
    <w:p w14:paraId="61268ECC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Соберемся все в кружок.</w:t>
      </w:r>
    </w:p>
    <w:p w14:paraId="1F41241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Поиграем, и попляшем,</w:t>
      </w:r>
    </w:p>
    <w:p w14:paraId="21135DF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помчимся на лужок.</w:t>
      </w:r>
    </w:p>
    <w:p w14:paraId="7F0919C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идут в один общий круг, заводят хоровод. Музыка закончилась — бегут к своим стульям, берут платок, натягивают, получаются юрты.</w:t>
      </w:r>
    </w:p>
    <w:p w14:paraId="1B2FF9CF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игры. Выигрывает та команда, которая первой «построила» юрту.</w:t>
      </w:r>
    </w:p>
    <w:p w14:paraId="1A8F4B59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а вы знаете, какими традиционными промыслами занимаются народы Южного Урала? (рыболовство, охота) Дети коренных народов Южного Урала в своих играх подражают взрослым, желая быстрее подрасти и стать ловкими и смелыми охотниками. Сейчас мы с вами поиграем в ловких охотников.</w:t>
      </w:r>
    </w:p>
    <w:p w14:paraId="064A644F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«Охотники и куропатки»</w:t>
      </w:r>
    </w:p>
    <w:p w14:paraId="6EF6EF6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на две команды. На одной половине зала – «охотники» — мальчики, на другой – «куропатки» — девочки. Под музыку девочки начинают передвигаться, имитируя куропаток, на своей половине зала. При смене музыки (музыка закончилась) мальчики «охотники»– начинают ловить «куропаток». Затем подсчитываются пойманные «куропатки».</w:t>
      </w:r>
    </w:p>
    <w:p w14:paraId="124B584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Народы Южного Урала любят свой край с его неповторимым животным и растительным миром. Поэтому они сочинили много сказок и рассказов о животных и растениях. И в подвижных играх они подражают животным.</w:t>
      </w:r>
    </w:p>
    <w:p w14:paraId="6F865A0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подвижная игра «Стадо»</w:t>
      </w:r>
    </w:p>
    <w:p w14:paraId="1039C91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при помощи считалки выбирают пастуха и волка, все остальные — овцы. Дом волка в середине зала (обруч), а у овец два дома на противо¬положных концах зала. Овцы громко зовут пастуха:</w:t>
      </w:r>
    </w:p>
    <w:p w14:paraId="13E54B75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Пастушок, пастушок.</w:t>
      </w:r>
    </w:p>
    <w:p w14:paraId="5E8C8CE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Заиграй во рожок!</w:t>
      </w:r>
    </w:p>
    <w:p w14:paraId="5105C1F2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Травка мягкая,</w:t>
      </w:r>
    </w:p>
    <w:p w14:paraId="64EE46D1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 сладкая.</w:t>
      </w:r>
    </w:p>
    <w:p w14:paraId="241F9AF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Гони стадо в поле.</w:t>
      </w:r>
    </w:p>
    <w:p w14:paraId="6B88C3C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Погулять на воле!</w:t>
      </w:r>
    </w:p>
    <w:p w14:paraId="78CC9A0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 выгоняет овец на луг, они ходят, бегают, прыгают, щип¬лют травку. По сигналу пастуха: «Волк!», овцы бегут в дом — на противоположную сторону площадки. Пастух встает на пути волка,’ защищает овец. Все, кого поймал волк, выходят из игры</w:t>
      </w:r>
    </w:p>
    <w:p w14:paraId="5C3D5FBF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игры.</w:t>
      </w:r>
    </w:p>
    <w:p w14:paraId="398F0990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 время перебежки овцам нельзя возвращать¬ся в тот дом, из которого они вышли.</w:t>
      </w:r>
    </w:p>
    <w:p w14:paraId="3F6EB7B9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Волк овец не ловит, а салит рукой.</w:t>
      </w:r>
    </w:p>
    <w:p w14:paraId="158B08F4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Пастух только заслоняет овец от волка, но не должен за¬держивать его рукой.</w:t>
      </w:r>
    </w:p>
    <w:p w14:paraId="11E33CD4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Дети народов Южного Урала очень любят играть в подвижные игры. Особенно игры с прыжками.</w:t>
      </w:r>
    </w:p>
    <w:p w14:paraId="55A14FB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«Скакалка»</w:t>
      </w:r>
    </w:p>
    <w:p w14:paraId="287C940C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играющих или воспитатель берет скакалку или веревку и раскручивает ее (под музыку). Остальные прыгают через веревку: традиционно считалось — чем выше, тем больше будет доход и богатство. Перед началом игры говорят следующие слова:</w:t>
      </w:r>
    </w:p>
    <w:p w14:paraId="4E48656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 долог колосок,</w:t>
      </w:r>
    </w:p>
    <w:p w14:paraId="4A67007A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вырос лен высок,</w:t>
      </w:r>
    </w:p>
    <w:p w14:paraId="6C8A1CE9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Прыгайте как можно выше.</w:t>
      </w:r>
    </w:p>
    <w:p w14:paraId="0984199F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прыгать выше крыши. </w:t>
      </w:r>
    </w:p>
    <w:p w14:paraId="2BD7AFB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Недалеко от нашего города находится много лесов, рек. В лесу растут….А что растет в нашем лесу? Правильно, у нас есть и грибы, и лишайники, и мох, и цветы и многое другое.</w:t>
      </w:r>
    </w:p>
    <w:p w14:paraId="0C7D0036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Южного Урала представлены крупными и мелкими млекопитающими, здесь можно увидеть медведей, волков, рысей и лисиц. Вместе с этим, в лесных массивах есть лоси, олени и косули. Из мелких животных можно выделить бурундуков, белок, кротов, ежей и барсуков с куницами.</w:t>
      </w:r>
    </w:p>
    <w:p w14:paraId="327DCD5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«Охота на лисицу»</w:t>
      </w:r>
    </w:p>
    <w:p w14:paraId="1F3B658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делятся на две команды, становятся напротив друг друга в шеренгах на расстоянии пяти метров, у каждого в руке мягкий мяч. В центре, обозначенном дорожкой шириной в метр — мяч большого диаметра – «лисица». По команде дети – «охотники» начинают метать мяч, стараясь попасть в «лисицу». Побеждает команда, первой перекатившая мяч на сторону соперника.</w:t>
      </w:r>
    </w:p>
    <w:p w14:paraId="44B22370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игры: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метание выполнять с обозначенной линии.</w:t>
      </w:r>
    </w:p>
    <w:p w14:paraId="0106592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Вариант: 1. Выполнять метание за определенный промежуток времени (пока играет музыка). 2. В дальнейшем возможно усложнение за счет введения второй «лисицы». </w:t>
      </w:r>
    </w:p>
    <w:p w14:paraId="6B97025C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 часть (5 мин)</w:t>
      </w:r>
    </w:p>
    <w:p w14:paraId="1B42716C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отстают в своём многообразии и представители пернатого царства, которые представлены глухарями, тетеревами, рябчиками, журавлями, соколами и дятлами. В особенности хочется выделить птиц, относящихся к семейству воробьиных, коих насчитывается не менее 120 разновидностей.</w:t>
      </w:r>
    </w:p>
    <w:p w14:paraId="5F05EDC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«Птицелов».</w:t>
      </w:r>
    </w:p>
    <w:p w14:paraId="017F2E28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выбирают себе названия птиц, крику которых они могут подражать. Встают в круг, в центре которого – птицелов с завязанными глазами. Птицы ходят, кружатся вокруг птицелова и произносят нараспев:</w:t>
      </w:r>
    </w:p>
    <w:p w14:paraId="071A5F9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лесу, во лесочке,</w:t>
      </w:r>
    </w:p>
    <w:p w14:paraId="19D2F4E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зеленом дубочке,</w:t>
      </w:r>
    </w:p>
    <w:p w14:paraId="4D096831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весело поют,</w:t>
      </w:r>
    </w:p>
    <w:p w14:paraId="7CEEF913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Ай! Птицелов идет!</w:t>
      </w:r>
    </w:p>
    <w:p w14:paraId="76D64B2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в неволю нас возьмет,</w:t>
      </w:r>
    </w:p>
    <w:p w14:paraId="160F188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Птицы, улетайте!</w:t>
      </w:r>
    </w:p>
    <w:p w14:paraId="5C2CAD69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Птицелов хлопает в ладоши, играющие останавливаются на месте, и водящий начинает искать птиц. Тот, кого он нашел, подражает крику птицы, которую он выбрал. Птицелов угадывает название птицы и имя игрока. Играющий становится птицеловом.</w:t>
      </w:r>
    </w:p>
    <w:p w14:paraId="39058217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игры.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Играющие не должны прятаться за предметы, встречающиеся на пути. Игроки обязаны останавливаться на месте точно по сигналу.</w:t>
      </w:r>
    </w:p>
    <w:p w14:paraId="235C8A3E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 «Вьюга».</w:t>
      </w: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выполняют свободный вдох, на выдохе произносят звук «у-у-у».</w:t>
      </w:r>
    </w:p>
    <w:p w14:paraId="303036DB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сегодня мы с вами вспомнили — какие народы проживают на Южном Урале, какие животные обитают на Южном Урале, поиграли в подвижные игры народов Южного Урала. На этом наше путешествие заканчивается.</w:t>
      </w:r>
    </w:p>
    <w:p w14:paraId="44B52A3A" w14:textId="77777777" w:rsidR="009A3F63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занятия.</w:t>
      </w:r>
    </w:p>
    <w:p w14:paraId="7521D586" w14:textId="77777777" w:rsidR="00A43EF0" w:rsidRPr="00884921" w:rsidRDefault="009A3F63" w:rsidP="00884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49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строятся в колонну по одному, выходят из зала.</w:t>
      </w:r>
    </w:p>
    <w:sectPr w:rsidR="00A43EF0" w:rsidRPr="00884921" w:rsidSect="00A43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63"/>
    <w:rsid w:val="00235CB4"/>
    <w:rsid w:val="0035731C"/>
    <w:rsid w:val="004653F0"/>
    <w:rsid w:val="004C576E"/>
    <w:rsid w:val="0055236D"/>
    <w:rsid w:val="00664FFD"/>
    <w:rsid w:val="00884921"/>
    <w:rsid w:val="008A2D91"/>
    <w:rsid w:val="009A3F63"/>
    <w:rsid w:val="009F6BA2"/>
    <w:rsid w:val="00A224E4"/>
    <w:rsid w:val="00A43EF0"/>
    <w:rsid w:val="00B90790"/>
    <w:rsid w:val="00BE0792"/>
    <w:rsid w:val="00BF6D8D"/>
    <w:rsid w:val="00C40C60"/>
    <w:rsid w:val="00C727A7"/>
    <w:rsid w:val="00C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B57"/>
  <w15:docId w15:val="{F4DFFD4C-6204-4E42-9FA9-D5267BA4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F0"/>
  </w:style>
  <w:style w:type="paragraph" w:styleId="1">
    <w:name w:val="heading 1"/>
    <w:basedOn w:val="a"/>
    <w:link w:val="10"/>
    <w:uiPriority w:val="9"/>
    <w:qFormat/>
    <w:rsid w:val="009A3F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F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A3F63"/>
    <w:rPr>
      <w:color w:val="0000FF"/>
      <w:u w:val="single"/>
    </w:rPr>
  </w:style>
  <w:style w:type="character" w:customStyle="1" w:styleId="views-num">
    <w:name w:val="views-num"/>
    <w:basedOn w:val="a0"/>
    <w:rsid w:val="009A3F63"/>
  </w:style>
  <w:style w:type="paragraph" w:styleId="a4">
    <w:name w:val="Normal (Web)"/>
    <w:basedOn w:val="a"/>
    <w:uiPriority w:val="99"/>
    <w:semiHidden/>
    <w:unhideWhenUsed/>
    <w:rsid w:val="009A3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F63"/>
    <w:rPr>
      <w:b/>
      <w:bCs/>
    </w:rPr>
  </w:style>
  <w:style w:type="character" w:customStyle="1" w:styleId="apple-converted-space">
    <w:name w:val="apple-converted-space"/>
    <w:basedOn w:val="a0"/>
    <w:rsid w:val="009A3F63"/>
  </w:style>
  <w:style w:type="paragraph" w:styleId="a6">
    <w:name w:val="Balloon Text"/>
    <w:basedOn w:val="a"/>
    <w:link w:val="a7"/>
    <w:uiPriority w:val="99"/>
    <w:semiHidden/>
    <w:unhideWhenUsed/>
    <w:rsid w:val="009A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29477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etadetstva.net/pedagogam/starshaya-grup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3</cp:revision>
  <cp:lastPrinted>2026-03-30T09:22:00Z</cp:lastPrinted>
  <dcterms:created xsi:type="dcterms:W3CDTF">2026-03-30T09:23:00Z</dcterms:created>
  <dcterms:modified xsi:type="dcterms:W3CDTF">2026-03-30T09:23:00Z</dcterms:modified>
</cp:coreProperties>
</file>